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4059">
        <w:rPr>
          <w:sz w:val="28"/>
          <w:szCs w:val="28"/>
        </w:rPr>
        <w:t>25.12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431436">
        <w:rPr>
          <w:sz w:val="28"/>
          <w:szCs w:val="28"/>
        </w:rPr>
        <w:t>39</w:t>
      </w:r>
      <w:bookmarkStart w:id="0" w:name="_GoBack"/>
      <w:bookmarkEnd w:id="0"/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E91273" w:rsidRDefault="00E91273" w:rsidP="00E912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  <w:r w:rsidRPr="000C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5D2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Pr="000C5D2F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0C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73" w:rsidRDefault="00E91273" w:rsidP="00E912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C5D2F">
        <w:rPr>
          <w:rFonts w:ascii="Times New Roman" w:hAnsi="Times New Roman" w:cs="Times New Roman"/>
          <w:sz w:val="28"/>
          <w:szCs w:val="28"/>
        </w:rPr>
        <w:t xml:space="preserve">сельского поселения Вышневолоцкого района </w:t>
      </w:r>
    </w:p>
    <w:p w:rsidR="00E91273" w:rsidRPr="000C5D2F" w:rsidRDefault="00E91273" w:rsidP="00E912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C5D2F">
        <w:rPr>
          <w:rFonts w:ascii="Times New Roman" w:hAnsi="Times New Roman" w:cs="Times New Roman"/>
          <w:sz w:val="28"/>
          <w:szCs w:val="28"/>
        </w:rPr>
        <w:t xml:space="preserve">Тверской области от 25.12.2014 № 39 «Об утверждении </w:t>
      </w:r>
    </w:p>
    <w:p w:rsidR="00E91273" w:rsidRPr="000C5D2F" w:rsidRDefault="00E91273" w:rsidP="00E912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Pr="000C5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91273" w:rsidRPr="000C5D2F" w:rsidRDefault="00E91273" w:rsidP="00E912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D2F">
        <w:rPr>
          <w:rFonts w:ascii="Times New Roman" w:hAnsi="Times New Roman" w:cs="Times New Roman"/>
          <w:sz w:val="28"/>
          <w:szCs w:val="28"/>
        </w:rPr>
        <w:t>Терелесовское</w:t>
      </w:r>
      <w:proofErr w:type="spellEnd"/>
      <w:r w:rsidRPr="000C5D2F">
        <w:rPr>
          <w:rFonts w:ascii="Times New Roman" w:hAnsi="Times New Roman" w:cs="Times New Roman"/>
          <w:sz w:val="28"/>
          <w:szCs w:val="28"/>
        </w:rPr>
        <w:t xml:space="preserve"> сельское поселение Вышневолоцкого </w:t>
      </w:r>
    </w:p>
    <w:p w:rsidR="00E91273" w:rsidRPr="000C5D2F" w:rsidRDefault="00E91273" w:rsidP="00E912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0C5D2F">
        <w:rPr>
          <w:rFonts w:ascii="Times New Roman" w:hAnsi="Times New Roman" w:cs="Times New Roman"/>
          <w:sz w:val="28"/>
          <w:szCs w:val="28"/>
        </w:rPr>
        <w:t xml:space="preserve"> Тверской области на период до 2028 г.»</w:t>
      </w:r>
    </w:p>
    <w:p w:rsidR="00E91273" w:rsidRPr="00B90734" w:rsidRDefault="00E91273" w:rsidP="00E91273">
      <w:pPr>
        <w:jc w:val="both"/>
        <w:rPr>
          <w:sz w:val="28"/>
          <w:szCs w:val="28"/>
        </w:rPr>
      </w:pPr>
    </w:p>
    <w:p w:rsidR="00E91273" w:rsidRPr="00B90734" w:rsidRDefault="00E91273" w:rsidP="00E9127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hyperlink r:id="rId10" w:history="1">
        <w:r w:rsidRPr="00E91273">
          <w:rPr>
            <w:rStyle w:val="af"/>
            <w:color w:val="auto"/>
            <w:sz w:val="28"/>
            <w:szCs w:val="28"/>
          </w:rPr>
          <w:t>Уставом</w:t>
        </w:r>
      </w:hyperlink>
      <w:r w:rsidRPr="00F32BA0">
        <w:rPr>
          <w:sz w:val="28"/>
          <w:szCs w:val="28"/>
        </w:rPr>
        <w:t xml:space="preserve"> Вышневолоцкого городск</w:t>
      </w:r>
      <w:r>
        <w:rPr>
          <w:sz w:val="28"/>
          <w:szCs w:val="28"/>
        </w:rPr>
        <w:t>ого округа</w:t>
      </w:r>
      <w:r w:rsidRPr="00B90734">
        <w:rPr>
          <w:sz w:val="28"/>
          <w:szCs w:val="28"/>
        </w:rPr>
        <w:t xml:space="preserve">, Дума Вышневолоцкого городского округа </w:t>
      </w:r>
      <w:r w:rsidRPr="003F0055">
        <w:rPr>
          <w:b/>
          <w:sz w:val="28"/>
          <w:szCs w:val="28"/>
        </w:rPr>
        <w:t>решила</w:t>
      </w:r>
      <w:r w:rsidRPr="00C77976">
        <w:rPr>
          <w:sz w:val="28"/>
          <w:szCs w:val="28"/>
        </w:rPr>
        <w:t>:</w:t>
      </w:r>
    </w:p>
    <w:p w:rsidR="00E91273" w:rsidRDefault="00E91273" w:rsidP="00E91273">
      <w:pPr>
        <w:pStyle w:val="ConsPlusTitle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273" w:rsidRPr="00554E62" w:rsidRDefault="00E91273" w:rsidP="00E91273">
      <w:pPr>
        <w:pStyle w:val="ConsPlusTitle"/>
        <w:numPr>
          <w:ilvl w:val="0"/>
          <w:numId w:val="7"/>
        </w:numPr>
        <w:tabs>
          <w:tab w:val="left" w:pos="0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73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Pr="00554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54E62"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</w:t>
      </w:r>
      <w:proofErr w:type="spellStart"/>
      <w:r w:rsidRPr="00554E62">
        <w:rPr>
          <w:rFonts w:ascii="Times New Roman" w:hAnsi="Times New Roman" w:cs="Times New Roman"/>
          <w:b w:val="0"/>
          <w:sz w:val="28"/>
          <w:szCs w:val="28"/>
        </w:rPr>
        <w:t>Терелесовского</w:t>
      </w:r>
      <w:proofErr w:type="spellEnd"/>
      <w:r w:rsidRPr="00554E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Вышневолоцкого района Тверской области от 25.12.2014 № 39 «Об утверждении схемы теплоснабжения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554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54E62">
        <w:rPr>
          <w:rFonts w:ascii="Times New Roman" w:hAnsi="Times New Roman" w:cs="Times New Roman"/>
          <w:b w:val="0"/>
          <w:sz w:val="28"/>
          <w:szCs w:val="28"/>
        </w:rPr>
        <w:t>Терелесовское</w:t>
      </w:r>
      <w:proofErr w:type="spellEnd"/>
      <w:r w:rsidRPr="00554E6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Вышневолоцкого района Тверской области на период до 2028 г.».</w:t>
      </w:r>
    </w:p>
    <w:p w:rsidR="00E91273" w:rsidRPr="00B90734" w:rsidRDefault="00E91273" w:rsidP="00E912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34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 w:rsidRPr="00B90734">
        <w:rPr>
          <w:rFonts w:ascii="Times New Roman" w:hAnsi="Times New Roman" w:cs="Times New Roman"/>
          <w:sz w:val="28"/>
          <w:szCs w:val="28"/>
        </w:rPr>
        <w:t>вступает в силу со дня его принятия подлежит</w:t>
      </w:r>
      <w:proofErr w:type="gramEnd"/>
      <w:r w:rsidRPr="00B90734">
        <w:rPr>
          <w:rFonts w:ascii="Times New Roman" w:hAnsi="Times New Roman" w:cs="Times New Roman"/>
          <w:sz w:val="28"/>
          <w:szCs w:val="28"/>
        </w:rPr>
        <w:t xml:space="preserve"> опубликованию в газете «Вышневолоцкая правда» и размещению на официальном сайте Вышневолоцкого городского округа Тверской области в информационно-телекоммуникационной сети «Интернет». </w:t>
      </w:r>
    </w:p>
    <w:p w:rsidR="00E91273" w:rsidRDefault="00E91273" w:rsidP="00A273F6">
      <w:pPr>
        <w:jc w:val="both"/>
        <w:rPr>
          <w:sz w:val="28"/>
          <w:szCs w:val="28"/>
        </w:rPr>
      </w:pPr>
    </w:p>
    <w:p w:rsidR="00E91273" w:rsidRDefault="00E91273" w:rsidP="00A273F6">
      <w:pPr>
        <w:jc w:val="both"/>
        <w:rPr>
          <w:sz w:val="28"/>
          <w:szCs w:val="28"/>
        </w:rPr>
      </w:pPr>
    </w:p>
    <w:p w:rsidR="00A273F6" w:rsidRDefault="00A273F6" w:rsidP="00A273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273F6" w:rsidRDefault="00A273F6" w:rsidP="00A273F6">
      <w:pPr>
        <w:jc w:val="both"/>
        <w:rPr>
          <w:sz w:val="28"/>
          <w:szCs w:val="28"/>
        </w:rPr>
      </w:pPr>
      <w:r w:rsidRPr="004B1386">
        <w:rPr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                                                  Н.П. Рощина</w:t>
      </w:r>
    </w:p>
    <w:p w:rsidR="00A273F6" w:rsidRDefault="00A273F6" w:rsidP="00A273F6">
      <w:pPr>
        <w:jc w:val="both"/>
        <w:rPr>
          <w:sz w:val="28"/>
          <w:szCs w:val="28"/>
        </w:rPr>
      </w:pPr>
    </w:p>
    <w:p w:rsidR="006C384A" w:rsidRDefault="006C384A" w:rsidP="00A273F6">
      <w:pPr>
        <w:jc w:val="both"/>
        <w:rPr>
          <w:sz w:val="28"/>
          <w:szCs w:val="28"/>
        </w:rPr>
      </w:pPr>
    </w:p>
    <w:p w:rsidR="00A273F6" w:rsidRPr="004B1386" w:rsidRDefault="00A273F6" w:rsidP="00A273F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386">
        <w:rPr>
          <w:sz w:val="28"/>
          <w:szCs w:val="28"/>
        </w:rPr>
        <w:t xml:space="preserve">редседатель </w:t>
      </w:r>
    </w:p>
    <w:p w:rsidR="00A273F6" w:rsidRDefault="00A273F6" w:rsidP="00A273F6">
      <w:pPr>
        <w:jc w:val="both"/>
        <w:rPr>
          <w:sz w:val="28"/>
          <w:szCs w:val="28"/>
        </w:rPr>
      </w:pPr>
      <w:r w:rsidRPr="004B1386">
        <w:rPr>
          <w:sz w:val="28"/>
          <w:szCs w:val="28"/>
        </w:rPr>
        <w:t xml:space="preserve">Думы Вышневолоцкого городского округа                 </w:t>
      </w:r>
      <w:r>
        <w:rPr>
          <w:sz w:val="28"/>
          <w:szCs w:val="28"/>
        </w:rPr>
        <w:t xml:space="preserve">                      Н.Н. Адров</w:t>
      </w:r>
    </w:p>
    <w:sectPr w:rsidR="00A273F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2" w:rsidRDefault="00281D72" w:rsidP="00931D35">
      <w:r>
        <w:separator/>
      </w:r>
    </w:p>
  </w:endnote>
  <w:endnote w:type="continuationSeparator" w:id="0">
    <w:p w:rsidR="00281D72" w:rsidRDefault="00281D7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2" w:rsidRDefault="00281D72" w:rsidP="00931D35">
      <w:r>
        <w:separator/>
      </w:r>
    </w:p>
  </w:footnote>
  <w:footnote w:type="continuationSeparator" w:id="0">
    <w:p w:rsidR="00281D72" w:rsidRDefault="00281D7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3B2BBB"/>
    <w:rsid w:val="003E7806"/>
    <w:rsid w:val="003F0055"/>
    <w:rsid w:val="00424E21"/>
    <w:rsid w:val="00430EE2"/>
    <w:rsid w:val="00431436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90112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701BFD"/>
    <w:rsid w:val="00703E70"/>
    <w:rsid w:val="00707995"/>
    <w:rsid w:val="0072342D"/>
    <w:rsid w:val="007314FA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163AB"/>
    <w:rsid w:val="00D2643D"/>
    <w:rsid w:val="00D318F8"/>
    <w:rsid w:val="00D37CF1"/>
    <w:rsid w:val="00D74C49"/>
    <w:rsid w:val="00D80A24"/>
    <w:rsid w:val="00D93807"/>
    <w:rsid w:val="00DA4E4E"/>
    <w:rsid w:val="00E24BD4"/>
    <w:rsid w:val="00E357E2"/>
    <w:rsid w:val="00E4443E"/>
    <w:rsid w:val="00E549D3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7369348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77E5-0AEA-4D65-8D61-2078E3F0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2020-09-10T05:28:00Z</cp:lastPrinted>
  <dcterms:created xsi:type="dcterms:W3CDTF">2015-02-13T14:02:00Z</dcterms:created>
  <dcterms:modified xsi:type="dcterms:W3CDTF">2020-12-25T06:45:00Z</dcterms:modified>
</cp:coreProperties>
</file>